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C123D8" w:rsidRPr="00F5019B" w:rsidTr="000634F4">
        <w:tc>
          <w:tcPr>
            <w:tcW w:w="4465" w:type="pct"/>
          </w:tcPr>
          <w:p w:rsidR="00C123D8" w:rsidRPr="00F5019B" w:rsidRDefault="00C60636" w:rsidP="009F26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46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26C7">
              <w:rPr>
                <w:rFonts w:asciiTheme="minorHAnsi" w:hAnsiTheme="minorHAnsi" w:cstheme="minorHAnsi"/>
                <w:sz w:val="20"/>
                <w:szCs w:val="20"/>
              </w:rPr>
              <w:t>Savate Forme Sport Santé – Fédération Française Sport Pour Tous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A5" w:rsidRPr="00F5019B" w:rsidTr="000634F4">
        <w:tc>
          <w:tcPr>
            <w:tcW w:w="4465" w:type="pct"/>
          </w:tcPr>
          <w:p w:rsidR="001E5EA5" w:rsidRDefault="00C60636" w:rsidP="009F26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4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26C7">
              <w:rPr>
                <w:rFonts w:asciiTheme="minorHAnsi" w:hAnsiTheme="minorHAnsi" w:cstheme="minorHAnsi"/>
                <w:sz w:val="20"/>
                <w:szCs w:val="20"/>
              </w:rPr>
              <w:t>Savate Forme – Fédération Française de Savate Boxe Française et Disciplines Associées</w:t>
            </w:r>
            <w:bookmarkStart w:id="0" w:name="_GoBack"/>
            <w:bookmarkEnd w:id="0"/>
          </w:p>
        </w:tc>
        <w:tc>
          <w:tcPr>
            <w:tcW w:w="535" w:type="pct"/>
          </w:tcPr>
          <w:p w:rsidR="001E5EA5" w:rsidRPr="00F5019B" w:rsidRDefault="001E5EA5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C60636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36" w:rsidRDefault="00C60636" w:rsidP="00023721">
      <w:r>
        <w:separator/>
      </w:r>
    </w:p>
  </w:endnote>
  <w:endnote w:type="continuationSeparator" w:id="0">
    <w:p w:rsidR="00C60636" w:rsidRDefault="00C60636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36" w:rsidRDefault="00C60636" w:rsidP="00023721">
      <w:r>
        <w:separator/>
      </w:r>
    </w:p>
  </w:footnote>
  <w:footnote w:type="continuationSeparator" w:id="0">
    <w:p w:rsidR="00C60636" w:rsidRDefault="00C60636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</w:t>
          </w:r>
          <w:r w:rsidR="009F26C7">
            <w:t>Savate Forme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5E6CF1"/>
    <w:rsid w:val="006137A6"/>
    <w:rsid w:val="00647141"/>
    <w:rsid w:val="0065267E"/>
    <w:rsid w:val="006B21E1"/>
    <w:rsid w:val="00724323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9F26C7"/>
    <w:rsid w:val="00A10BC6"/>
    <w:rsid w:val="00AD73CB"/>
    <w:rsid w:val="00B01006"/>
    <w:rsid w:val="00B21C65"/>
    <w:rsid w:val="00B276DE"/>
    <w:rsid w:val="00BA6928"/>
    <w:rsid w:val="00C07260"/>
    <w:rsid w:val="00C123D8"/>
    <w:rsid w:val="00C60636"/>
    <w:rsid w:val="00D2118D"/>
    <w:rsid w:val="00D66758"/>
    <w:rsid w:val="00DA75D4"/>
    <w:rsid w:val="00E52147"/>
    <w:rsid w:val="00E55658"/>
    <w:rsid w:val="00E81413"/>
    <w:rsid w:val="00EA28A0"/>
    <w:rsid w:val="00EA408A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551A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3</cp:revision>
  <cp:lastPrinted>2017-06-09T21:33:00Z</cp:lastPrinted>
  <dcterms:created xsi:type="dcterms:W3CDTF">2018-06-12T12:06:00Z</dcterms:created>
  <dcterms:modified xsi:type="dcterms:W3CDTF">2018-06-12T12:09:00Z</dcterms:modified>
  <cp:contentStatus/>
</cp:coreProperties>
</file>